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30" w:rsidRDefault="006F34F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国家级实验教学示范中心</w:t>
      </w:r>
      <w:r w:rsidR="00A7112B"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自查自改</w:t>
      </w:r>
      <w:r w:rsidR="009C6247">
        <w:rPr>
          <w:rFonts w:ascii="方正小标宋简体" w:eastAsia="方正小标宋简体" w:hAnsi="方正小标宋简体" w:cs="方正小标宋简体" w:hint="eastAsia"/>
          <w:sz w:val="44"/>
          <w:szCs w:val="44"/>
        </w:rPr>
        <w:t>要求</w:t>
      </w:r>
    </w:p>
    <w:p w:rsidR="006F6EA3" w:rsidRPr="006F6EA3" w:rsidRDefault="006F6EA3" w:rsidP="007D2E65">
      <w:pPr>
        <w:spacing w:line="560" w:lineRule="exact"/>
        <w:ind w:firstLineChars="200" w:firstLine="643"/>
        <w:rPr>
          <w:rFonts w:ascii="黑体" w:eastAsia="黑体" w:hAnsi="黑体" w:cs="仿宋_GB2312" w:hint="eastAsia"/>
          <w:b/>
          <w:sz w:val="32"/>
          <w:szCs w:val="32"/>
        </w:rPr>
      </w:pPr>
      <w:r w:rsidRPr="006F6EA3">
        <w:rPr>
          <w:rFonts w:ascii="黑体" w:eastAsia="黑体" w:hAnsi="黑体" w:cs="仿宋_GB2312" w:hint="eastAsia"/>
          <w:b/>
          <w:sz w:val="32"/>
          <w:szCs w:val="32"/>
        </w:rPr>
        <w:t>一、</w:t>
      </w:r>
      <w:r w:rsidR="007D2E65">
        <w:rPr>
          <w:rFonts w:ascii="黑体" w:eastAsia="黑体" w:hAnsi="黑体" w:cs="仿宋_GB2312" w:hint="eastAsia"/>
          <w:b/>
          <w:sz w:val="32"/>
          <w:szCs w:val="32"/>
        </w:rPr>
        <w:t>示范中心自查自改</w:t>
      </w:r>
      <w:r w:rsidR="001738AF">
        <w:rPr>
          <w:rFonts w:ascii="黑体" w:eastAsia="黑体" w:hAnsi="黑体" w:cs="仿宋_GB2312" w:hint="eastAsia"/>
          <w:b/>
          <w:sz w:val="32"/>
          <w:szCs w:val="32"/>
        </w:rPr>
        <w:t>范围及内容</w:t>
      </w:r>
      <w:bookmarkStart w:id="0" w:name="_GoBack"/>
      <w:bookmarkEnd w:id="0"/>
    </w:p>
    <w:p w:rsidR="00304A2A" w:rsidRPr="00CC4E2D" w:rsidRDefault="001738AF" w:rsidP="007D2E65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土木</w:t>
      </w:r>
      <w:r w:rsidR="00304A2A">
        <w:rPr>
          <w:rFonts w:ascii="仿宋_GB2312" w:eastAsia="仿宋_GB2312" w:hAnsi="仿宋_GB2312" w:cs="仿宋_GB2312" w:hint="eastAsia"/>
          <w:bCs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、环境学院、冶金学院、材料学院及所辖国家级实验教学示范中心</w:t>
      </w:r>
      <w:r w:rsidR="00D20E0E">
        <w:rPr>
          <w:rFonts w:ascii="仿宋_GB2312" w:eastAsia="仿宋_GB2312" w:hAnsi="仿宋_GB2312" w:cs="仿宋_GB2312" w:hint="eastAsia"/>
          <w:bCs/>
          <w:sz w:val="32"/>
          <w:szCs w:val="32"/>
        </w:rPr>
        <w:t>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认真</w:t>
      </w:r>
      <w:r w:rsidR="00D20E0E">
        <w:rPr>
          <w:rFonts w:ascii="仿宋_GB2312" w:eastAsia="仿宋_GB2312" w:hAnsi="仿宋_GB2312" w:cs="仿宋_GB2312" w:hint="eastAsia"/>
          <w:bCs/>
          <w:sz w:val="32"/>
          <w:szCs w:val="32"/>
        </w:rPr>
        <w:t>对照</w:t>
      </w:r>
      <w:proofErr w:type="gramStart"/>
      <w:r w:rsidR="00D20E0E" w:rsidRPr="00D20E0E">
        <w:rPr>
          <w:rFonts w:ascii="仿宋_GB2312" w:eastAsia="仿宋_GB2312" w:hAnsi="仿宋_GB2312" w:cs="仿宋_GB2312" w:hint="eastAsia"/>
          <w:bCs/>
          <w:sz w:val="32"/>
          <w:szCs w:val="32"/>
        </w:rPr>
        <w:t>教高厅</w:t>
      </w:r>
      <w:proofErr w:type="gramEnd"/>
      <w:r w:rsidR="00D20E0E" w:rsidRPr="00D20E0E">
        <w:rPr>
          <w:rFonts w:ascii="仿宋_GB2312" w:eastAsia="仿宋_GB2312" w:hAnsi="仿宋_GB2312" w:cs="仿宋_GB2312" w:hint="eastAsia"/>
          <w:bCs/>
          <w:sz w:val="32"/>
          <w:szCs w:val="32"/>
        </w:rPr>
        <w:t>〔2016〕3号文件</w:t>
      </w:r>
      <w:r w:rsidR="00D20E0E">
        <w:rPr>
          <w:rFonts w:ascii="仿宋_GB2312" w:eastAsia="仿宋_GB2312" w:hAnsi="仿宋_GB2312" w:cs="仿宋_GB2312" w:hint="eastAsia"/>
          <w:bCs/>
          <w:sz w:val="32"/>
          <w:szCs w:val="32"/>
        </w:rPr>
        <w:t>，重点</w:t>
      </w:r>
      <w:r w:rsidR="00304A2A">
        <w:rPr>
          <w:rFonts w:ascii="仿宋_GB2312" w:eastAsia="仿宋_GB2312" w:hAnsi="仿宋_GB2312" w:cs="仿宋_GB2312" w:hint="eastAsia"/>
          <w:bCs/>
          <w:sz w:val="32"/>
          <w:szCs w:val="32"/>
        </w:rPr>
        <w:t>在以下方面</w:t>
      </w:r>
      <w:r w:rsidR="00D20E0E">
        <w:rPr>
          <w:rFonts w:ascii="仿宋_GB2312" w:eastAsia="仿宋_GB2312" w:hAnsi="仿宋_GB2312" w:cs="仿宋_GB2312" w:hint="eastAsia"/>
          <w:bCs/>
          <w:sz w:val="32"/>
          <w:szCs w:val="32"/>
        </w:rPr>
        <w:t>自查</w:t>
      </w:r>
      <w:r w:rsidR="00304A2A">
        <w:rPr>
          <w:rFonts w:ascii="仿宋_GB2312" w:eastAsia="仿宋_GB2312" w:hAnsi="仿宋_GB2312" w:cs="仿宋_GB2312" w:hint="eastAsia"/>
          <w:bCs/>
          <w:sz w:val="32"/>
          <w:szCs w:val="32"/>
        </w:rPr>
        <w:t>并提出</w:t>
      </w:r>
      <w:r w:rsidR="00D20E0E">
        <w:rPr>
          <w:rFonts w:ascii="仿宋_GB2312" w:eastAsia="仿宋_GB2312" w:hAnsi="仿宋_GB2312" w:cs="仿宋_GB2312" w:hint="eastAsia"/>
          <w:bCs/>
          <w:sz w:val="32"/>
          <w:szCs w:val="32"/>
        </w:rPr>
        <w:t>相应</w:t>
      </w:r>
      <w:r w:rsidR="00304A2A">
        <w:rPr>
          <w:rFonts w:ascii="仿宋_GB2312" w:eastAsia="仿宋_GB2312" w:hAnsi="仿宋_GB2312" w:cs="仿宋_GB2312" w:hint="eastAsia"/>
          <w:bCs/>
          <w:sz w:val="32"/>
          <w:szCs w:val="32"/>
        </w:rPr>
        <w:t>整改措施。</w:t>
      </w:r>
    </w:p>
    <w:p w:rsidR="00DE2330" w:rsidRDefault="000E373F" w:rsidP="007D2E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3C25EF">
        <w:rPr>
          <w:rFonts w:ascii="仿宋_GB2312" w:eastAsia="仿宋_GB2312" w:hAnsi="仿宋_GB2312" w:cs="仿宋_GB2312" w:hint="eastAsia"/>
          <w:sz w:val="32"/>
          <w:szCs w:val="32"/>
        </w:rPr>
        <w:t>示范</w:t>
      </w:r>
      <w:r w:rsidR="00E55A5B"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 w:rsidR="00FC3B85">
        <w:rPr>
          <w:rFonts w:ascii="仿宋_GB2312" w:eastAsia="仿宋_GB2312" w:hAnsi="仿宋_GB2312" w:cs="仿宋_GB2312" w:hint="eastAsia"/>
          <w:sz w:val="32"/>
          <w:szCs w:val="32"/>
        </w:rPr>
        <w:t>是否实行</w:t>
      </w:r>
      <w:r w:rsidR="00E55A5B">
        <w:rPr>
          <w:rFonts w:ascii="仿宋_GB2312" w:eastAsia="仿宋_GB2312" w:hAnsi="仿宋_GB2312" w:cs="仿宋_GB2312" w:hint="eastAsia"/>
          <w:sz w:val="32"/>
          <w:szCs w:val="32"/>
        </w:rPr>
        <w:t>主任</w:t>
      </w:r>
      <w:r w:rsidR="003C25EF">
        <w:rPr>
          <w:rFonts w:ascii="仿宋_GB2312" w:eastAsia="仿宋_GB2312" w:hAnsi="仿宋_GB2312" w:cs="仿宋_GB2312" w:hint="eastAsia"/>
          <w:sz w:val="32"/>
          <w:szCs w:val="32"/>
        </w:rPr>
        <w:t>负责制</w:t>
      </w:r>
      <w:r w:rsidR="00FC3B85">
        <w:rPr>
          <w:rFonts w:ascii="仿宋_GB2312" w:eastAsia="仿宋_GB2312" w:hAnsi="仿宋_GB2312" w:cs="仿宋_GB2312" w:hint="eastAsia"/>
          <w:sz w:val="32"/>
          <w:szCs w:val="32"/>
        </w:rPr>
        <w:t>，主任条件是否达标</w:t>
      </w:r>
      <w:r w:rsidR="00A94B12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DE2330" w:rsidRDefault="00695B2F" w:rsidP="007D2E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（二）示范中心是否</w:t>
      </w:r>
      <w:r w:rsidR="000C5706">
        <w:rPr>
          <w:rFonts w:ascii="仿宋_GB2312" w:eastAsia="仿宋_GB2312" w:hAnsi="仿宋_GB2312" w:cs="仿宋_GB2312" w:hint="eastAsia"/>
          <w:sz w:val="32"/>
          <w:szCs w:val="32"/>
        </w:rPr>
        <w:t>按</w:t>
      </w:r>
      <w:r w:rsidR="009C0F1C"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</w:t>
      </w:r>
      <w:r w:rsidR="00E55A5B">
        <w:rPr>
          <w:rFonts w:ascii="仿宋_GB2312" w:eastAsia="仿宋_GB2312" w:hAnsi="仿宋_GB2312" w:cs="仿宋_GB2312" w:hint="eastAsia"/>
          <w:sz w:val="32"/>
          <w:szCs w:val="32"/>
        </w:rPr>
        <w:t>教学指导委员会</w:t>
      </w:r>
      <w:r w:rsidR="00D8617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07244">
        <w:rPr>
          <w:rFonts w:ascii="仿宋_GB2312" w:eastAsia="仿宋_GB2312" w:hAnsi="仿宋_GB2312" w:cs="仿宋_GB2312" w:hint="eastAsia"/>
          <w:sz w:val="32"/>
          <w:szCs w:val="32"/>
        </w:rPr>
        <w:t>委员会职责是否明确，</w:t>
      </w:r>
      <w:r w:rsidR="00FE7F22">
        <w:rPr>
          <w:rFonts w:ascii="仿宋_GB2312" w:eastAsia="仿宋_GB2312" w:hAnsi="仿宋_GB2312" w:cs="仿宋_GB2312" w:hint="eastAsia"/>
          <w:sz w:val="32"/>
          <w:szCs w:val="32"/>
        </w:rPr>
        <w:t>人员组成是否符合要求；</w:t>
      </w:r>
    </w:p>
    <w:p w:rsidR="00FE7F22" w:rsidRDefault="00675A79" w:rsidP="007D2E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（三）示范中心</w:t>
      </w:r>
      <w:r w:rsidR="00FA7054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EB635A">
        <w:rPr>
          <w:rFonts w:ascii="仿宋_GB2312" w:eastAsia="仿宋_GB2312" w:hAnsi="仿宋_GB2312" w:cs="仿宋_GB2312" w:hint="eastAsia"/>
          <w:sz w:val="32"/>
          <w:szCs w:val="32"/>
        </w:rPr>
        <w:t>发展规划、</w:t>
      </w:r>
      <w:r w:rsidR="00292577">
        <w:rPr>
          <w:rFonts w:ascii="仿宋_GB2312" w:eastAsia="仿宋_GB2312" w:hAnsi="仿宋_GB2312" w:cs="仿宋_GB2312" w:hint="eastAsia"/>
          <w:sz w:val="32"/>
          <w:szCs w:val="32"/>
        </w:rPr>
        <w:t>实验教学</w:t>
      </w:r>
      <w:r w:rsidR="00BC4C5F">
        <w:rPr>
          <w:rFonts w:ascii="仿宋_GB2312" w:eastAsia="仿宋_GB2312" w:hAnsi="仿宋_GB2312" w:cs="仿宋_GB2312" w:hint="eastAsia"/>
          <w:sz w:val="32"/>
          <w:szCs w:val="32"/>
        </w:rPr>
        <w:t>研究与成果</w:t>
      </w:r>
      <w:r w:rsidR="00292577">
        <w:rPr>
          <w:rFonts w:ascii="仿宋_GB2312" w:eastAsia="仿宋_GB2312" w:hAnsi="仿宋_GB2312" w:cs="仿宋_GB2312" w:hint="eastAsia"/>
          <w:sz w:val="32"/>
          <w:szCs w:val="32"/>
        </w:rPr>
        <w:t>、体制机制、开放运行、信息化以及示范引领</w:t>
      </w:r>
      <w:r w:rsidR="00292577" w:rsidRPr="00292577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291FC5">
        <w:rPr>
          <w:rFonts w:ascii="仿宋_GB2312" w:eastAsia="仿宋_GB2312" w:hAnsi="仿宋_GB2312" w:cs="仿宋_GB2312" w:hint="eastAsia"/>
          <w:sz w:val="32"/>
          <w:szCs w:val="32"/>
        </w:rPr>
        <w:t>六个</w:t>
      </w:r>
      <w:r w:rsidR="00292577" w:rsidRPr="00292577">
        <w:rPr>
          <w:rFonts w:ascii="仿宋_GB2312" w:eastAsia="仿宋_GB2312" w:hAnsi="仿宋_GB2312" w:cs="仿宋_GB2312" w:hint="eastAsia"/>
          <w:sz w:val="32"/>
          <w:szCs w:val="32"/>
        </w:rPr>
        <w:t>方面的</w:t>
      </w:r>
      <w:r>
        <w:rPr>
          <w:rFonts w:ascii="仿宋_GB2312" w:eastAsia="仿宋_GB2312" w:hAnsi="仿宋_GB2312" w:cs="仿宋_GB2312" w:hint="eastAsia"/>
          <w:sz w:val="32"/>
          <w:szCs w:val="32"/>
        </w:rPr>
        <w:t>运行与管理</w:t>
      </w:r>
      <w:r w:rsidR="00176FCC">
        <w:rPr>
          <w:rFonts w:ascii="仿宋_GB2312" w:eastAsia="仿宋_GB2312" w:hAnsi="仿宋_GB2312" w:cs="仿宋_GB2312" w:hint="eastAsia"/>
          <w:sz w:val="32"/>
          <w:szCs w:val="32"/>
        </w:rPr>
        <w:t>是否符合</w:t>
      </w:r>
      <w:r w:rsidR="00EA5220">
        <w:rPr>
          <w:rFonts w:ascii="仿宋_GB2312" w:eastAsia="仿宋_GB2312" w:hAnsi="仿宋_GB2312" w:cs="仿宋_GB2312" w:hint="eastAsia"/>
          <w:sz w:val="32"/>
          <w:szCs w:val="32"/>
        </w:rPr>
        <w:t>文件第16-21条的具体要求，</w:t>
      </w:r>
      <w:r w:rsidR="0022624A">
        <w:rPr>
          <w:rFonts w:ascii="仿宋_GB2312" w:eastAsia="仿宋_GB2312" w:hAnsi="仿宋_GB2312" w:cs="仿宋_GB2312" w:hint="eastAsia"/>
          <w:sz w:val="32"/>
          <w:szCs w:val="32"/>
        </w:rPr>
        <w:t>要逐条逐段</w:t>
      </w:r>
      <w:r w:rsidR="00F10B48">
        <w:rPr>
          <w:rFonts w:ascii="仿宋_GB2312" w:eastAsia="仿宋_GB2312" w:hAnsi="仿宋_GB2312" w:cs="仿宋_GB2312" w:hint="eastAsia"/>
          <w:sz w:val="32"/>
          <w:szCs w:val="32"/>
        </w:rPr>
        <w:t>一一</w:t>
      </w:r>
      <w:r w:rsidR="0022624A">
        <w:rPr>
          <w:rFonts w:ascii="仿宋_GB2312" w:eastAsia="仿宋_GB2312" w:hAnsi="仿宋_GB2312" w:cs="仿宋_GB2312" w:hint="eastAsia"/>
          <w:sz w:val="32"/>
          <w:szCs w:val="32"/>
        </w:rPr>
        <w:t>对照</w:t>
      </w:r>
      <w:r w:rsidR="002373CE">
        <w:rPr>
          <w:rFonts w:ascii="仿宋_GB2312" w:eastAsia="仿宋_GB2312" w:hAnsi="仿宋_GB2312" w:cs="仿宋_GB2312" w:hint="eastAsia"/>
          <w:sz w:val="32"/>
          <w:szCs w:val="32"/>
        </w:rPr>
        <w:t>指出</w:t>
      </w:r>
      <w:r w:rsidR="00041581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9379C" w:rsidRDefault="00E9379C" w:rsidP="007D2E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（四）示范中心是否编制年度报告，年度报告涵盖内容是否符合要求，是否在中心网站公布</w:t>
      </w:r>
      <w:r w:rsidR="00041581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9379C" w:rsidRDefault="00021612" w:rsidP="007D2E6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（五）示范中心命名是否符合要求</w:t>
      </w:r>
      <w:r w:rsidR="00041581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8A09ED" w:rsidRDefault="005D6B78" w:rsidP="007D2E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</w:t>
      </w:r>
      <w:r w:rsidR="00C14D00">
        <w:rPr>
          <w:rFonts w:ascii="仿宋_GB2312" w:eastAsia="仿宋_GB2312" w:hAnsi="仿宋_GB2312" w:cs="仿宋_GB2312" w:hint="eastAsia"/>
          <w:sz w:val="32"/>
          <w:szCs w:val="32"/>
        </w:rPr>
        <w:t>针对上述五个</w:t>
      </w:r>
      <w:r w:rsidR="00FF4FA8">
        <w:rPr>
          <w:rFonts w:ascii="仿宋_GB2312" w:eastAsia="仿宋_GB2312" w:hAnsi="仿宋_GB2312" w:cs="仿宋_GB2312" w:hint="eastAsia"/>
          <w:sz w:val="32"/>
          <w:szCs w:val="32"/>
        </w:rPr>
        <w:t>尤其第三个</w:t>
      </w:r>
      <w:r w:rsidR="009564D1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C14D00">
        <w:rPr>
          <w:rFonts w:ascii="仿宋_GB2312" w:eastAsia="仿宋_GB2312" w:hAnsi="仿宋_GB2312" w:cs="仿宋_GB2312" w:hint="eastAsia"/>
          <w:sz w:val="32"/>
          <w:szCs w:val="32"/>
        </w:rPr>
        <w:t>进行整改</w:t>
      </w:r>
      <w:r w:rsidR="007B38E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07460">
        <w:rPr>
          <w:rFonts w:ascii="仿宋_GB2312" w:eastAsia="仿宋_GB2312" w:hAnsi="仿宋_GB2312" w:cs="仿宋_GB2312" w:hint="eastAsia"/>
          <w:sz w:val="32"/>
          <w:szCs w:val="32"/>
        </w:rPr>
        <w:t>需</w:t>
      </w:r>
      <w:r w:rsidR="00B342C3">
        <w:rPr>
          <w:rFonts w:ascii="仿宋_GB2312" w:eastAsia="仿宋_GB2312" w:hAnsi="仿宋_GB2312" w:cs="仿宋_GB2312" w:hint="eastAsia"/>
          <w:sz w:val="32"/>
          <w:szCs w:val="32"/>
        </w:rPr>
        <w:t>一一</w:t>
      </w:r>
      <w:r w:rsidR="001B2CD6">
        <w:rPr>
          <w:rFonts w:ascii="仿宋_GB2312" w:eastAsia="仿宋_GB2312" w:hAnsi="仿宋_GB2312" w:cs="仿宋_GB2312" w:hint="eastAsia"/>
          <w:sz w:val="32"/>
          <w:szCs w:val="32"/>
        </w:rPr>
        <w:t>明确</w:t>
      </w:r>
      <w:r w:rsidR="00AC7786">
        <w:rPr>
          <w:rFonts w:ascii="仿宋_GB2312" w:eastAsia="仿宋_GB2312" w:hAnsi="仿宋_GB2312" w:cs="仿宋_GB2312" w:hint="eastAsia"/>
          <w:sz w:val="32"/>
          <w:szCs w:val="32"/>
        </w:rPr>
        <w:t>存在</w:t>
      </w:r>
      <w:r w:rsidR="0005306E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44015E">
        <w:rPr>
          <w:rFonts w:ascii="仿宋_GB2312" w:eastAsia="仿宋_GB2312" w:hAnsi="仿宋_GB2312" w:cs="仿宋_GB2312" w:hint="eastAsia"/>
          <w:sz w:val="32"/>
          <w:szCs w:val="32"/>
        </w:rPr>
        <w:t>差距与</w:t>
      </w:r>
      <w:r w:rsidR="00AC7786">
        <w:rPr>
          <w:rFonts w:ascii="仿宋_GB2312" w:eastAsia="仿宋_GB2312" w:hAnsi="仿宋_GB2312" w:cs="仿宋_GB2312" w:hint="eastAsia"/>
          <w:sz w:val="32"/>
          <w:szCs w:val="32"/>
        </w:rPr>
        <w:t>问题、</w:t>
      </w:r>
      <w:r w:rsidR="001B2CD6">
        <w:rPr>
          <w:rFonts w:ascii="仿宋_GB2312" w:eastAsia="仿宋_GB2312" w:hAnsi="仿宋_GB2312" w:cs="仿宋_GB2312" w:hint="eastAsia"/>
          <w:sz w:val="32"/>
          <w:szCs w:val="32"/>
        </w:rPr>
        <w:t>整改措施</w:t>
      </w:r>
      <w:r w:rsidR="00AC778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1B2CD6">
        <w:rPr>
          <w:rFonts w:ascii="仿宋_GB2312" w:eastAsia="仿宋_GB2312" w:hAnsi="仿宋_GB2312" w:cs="仿宋_GB2312" w:hint="eastAsia"/>
          <w:sz w:val="32"/>
          <w:szCs w:val="32"/>
        </w:rPr>
        <w:t>整改</w:t>
      </w:r>
      <w:r w:rsidR="00F8559C">
        <w:rPr>
          <w:rFonts w:ascii="仿宋_GB2312" w:eastAsia="仿宋_GB2312" w:hAnsi="仿宋_GB2312" w:cs="仿宋_GB2312" w:hint="eastAsia"/>
          <w:sz w:val="32"/>
          <w:szCs w:val="32"/>
        </w:rPr>
        <w:t>目标</w:t>
      </w:r>
      <w:r w:rsidR="00AC7786">
        <w:rPr>
          <w:rFonts w:ascii="仿宋_GB2312" w:eastAsia="仿宋_GB2312" w:hAnsi="仿宋_GB2312" w:cs="仿宋_GB2312" w:hint="eastAsia"/>
          <w:sz w:val="32"/>
          <w:szCs w:val="32"/>
        </w:rPr>
        <w:t>、整改</w:t>
      </w:r>
      <w:r w:rsidR="00F8559C">
        <w:rPr>
          <w:rFonts w:ascii="仿宋_GB2312" w:eastAsia="仿宋_GB2312" w:hAnsi="仿宋_GB2312" w:cs="仿宋_GB2312" w:hint="eastAsia"/>
          <w:sz w:val="32"/>
          <w:szCs w:val="32"/>
        </w:rPr>
        <w:t>期限，</w:t>
      </w:r>
      <w:r w:rsidR="0093270C">
        <w:rPr>
          <w:rFonts w:ascii="仿宋_GB2312" w:eastAsia="仿宋_GB2312" w:hAnsi="仿宋_GB2312" w:cs="仿宋_GB2312" w:hint="eastAsia"/>
          <w:sz w:val="32"/>
          <w:szCs w:val="32"/>
        </w:rPr>
        <w:t>以及需要学校支持的具体</w:t>
      </w:r>
      <w:r w:rsidR="00F20417">
        <w:rPr>
          <w:rFonts w:ascii="仿宋_GB2312" w:eastAsia="仿宋_GB2312" w:hAnsi="仿宋_GB2312" w:cs="仿宋_GB2312" w:hint="eastAsia"/>
          <w:sz w:val="32"/>
          <w:szCs w:val="32"/>
        </w:rPr>
        <w:t>措施</w:t>
      </w:r>
      <w:r w:rsidR="00176D70">
        <w:rPr>
          <w:rFonts w:ascii="仿宋_GB2312" w:eastAsia="仿宋_GB2312" w:hAnsi="仿宋_GB2312" w:cs="仿宋_GB2312" w:hint="eastAsia"/>
          <w:sz w:val="32"/>
          <w:szCs w:val="32"/>
        </w:rPr>
        <w:t>，并可以表格的形式形成</w:t>
      </w:r>
      <w:r w:rsidR="00D403A1">
        <w:rPr>
          <w:rFonts w:ascii="仿宋_GB2312" w:eastAsia="仿宋_GB2312" w:hAnsi="仿宋_GB2312" w:cs="仿宋_GB2312" w:hint="eastAsia"/>
          <w:sz w:val="32"/>
          <w:szCs w:val="32"/>
        </w:rPr>
        <w:t>简要</w:t>
      </w:r>
      <w:r w:rsidR="00176D70">
        <w:rPr>
          <w:rFonts w:ascii="仿宋_GB2312" w:eastAsia="仿宋_GB2312" w:hAnsi="仿宋_GB2312" w:cs="仿宋_GB2312" w:hint="eastAsia"/>
          <w:sz w:val="32"/>
          <w:szCs w:val="32"/>
        </w:rPr>
        <w:t>文字材料</w:t>
      </w:r>
      <w:r w:rsidR="007B38E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6595F" w:rsidRPr="0006595F" w:rsidRDefault="00336867" w:rsidP="007D2E65">
      <w:pPr>
        <w:spacing w:line="560" w:lineRule="exact"/>
        <w:ind w:firstLineChars="200" w:firstLine="643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二</w:t>
      </w:r>
      <w:r w:rsidR="0006595F" w:rsidRPr="0006595F">
        <w:rPr>
          <w:rFonts w:ascii="黑体" w:eastAsia="黑体" w:hAnsi="黑体" w:cs="仿宋_GB2312" w:hint="eastAsia"/>
          <w:b/>
          <w:sz w:val="32"/>
          <w:szCs w:val="32"/>
        </w:rPr>
        <w:t>、</w:t>
      </w:r>
      <w:r w:rsidR="0006595F">
        <w:rPr>
          <w:rFonts w:ascii="黑体" w:eastAsia="黑体" w:hAnsi="黑体" w:cs="仿宋_GB2312" w:hint="eastAsia"/>
          <w:b/>
          <w:sz w:val="32"/>
          <w:szCs w:val="32"/>
        </w:rPr>
        <w:t>相关说明</w:t>
      </w:r>
    </w:p>
    <w:p w:rsidR="008F3175" w:rsidRDefault="00E55A5B" w:rsidP="007D2E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土木、环境</w:t>
      </w:r>
      <w:r w:rsidR="00642A7C">
        <w:rPr>
          <w:rFonts w:ascii="仿宋_GB2312" w:eastAsia="仿宋_GB2312" w:hAnsi="仿宋_GB2312" w:cs="仿宋_GB2312" w:hint="eastAsia"/>
          <w:sz w:val="32"/>
          <w:szCs w:val="32"/>
        </w:rPr>
        <w:t>实验教学示范中心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于2013年12</w:t>
      </w:r>
      <w:r w:rsidR="009650CA">
        <w:rPr>
          <w:rFonts w:ascii="仿宋_GB2312" w:eastAsia="仿宋_GB2312" w:hAnsi="仿宋_GB2312" w:cs="仿宋_GB2312" w:hint="eastAsia"/>
          <w:sz w:val="32"/>
          <w:szCs w:val="32"/>
        </w:rPr>
        <w:t>月通过国家验收，</w:t>
      </w:r>
      <w:r>
        <w:rPr>
          <w:rFonts w:ascii="仿宋_GB2312" w:eastAsia="仿宋_GB2312" w:hAnsi="仿宋_GB2312" w:cs="仿宋_GB2312" w:hint="eastAsia"/>
          <w:sz w:val="32"/>
          <w:szCs w:val="32"/>
        </w:rPr>
        <w:t>开放运行满3年，做好</w:t>
      </w:r>
      <w:r w:rsidR="00D81C54">
        <w:rPr>
          <w:rFonts w:ascii="仿宋_GB2312" w:eastAsia="仿宋_GB2312" w:hAnsi="仿宋_GB2312" w:cs="仿宋_GB2312" w:hint="eastAsia"/>
          <w:sz w:val="32"/>
          <w:szCs w:val="32"/>
        </w:rPr>
        <w:t>2018年</w:t>
      </w:r>
      <w:r w:rsidR="008A5BD3">
        <w:rPr>
          <w:rFonts w:ascii="仿宋_GB2312" w:eastAsia="仿宋_GB2312" w:hAnsi="仿宋_GB2312" w:cs="仿宋_GB2312" w:hint="eastAsia"/>
          <w:sz w:val="32"/>
          <w:szCs w:val="32"/>
        </w:rPr>
        <w:t>上级</w:t>
      </w:r>
      <w:r>
        <w:rPr>
          <w:rFonts w:ascii="仿宋_GB2312" w:eastAsia="仿宋_GB2312" w:hAnsi="仿宋_GB2312" w:cs="仿宋_GB2312" w:hint="eastAsia"/>
          <w:sz w:val="32"/>
          <w:szCs w:val="32"/>
        </w:rPr>
        <w:t>评估准备</w:t>
      </w:r>
      <w:r w:rsidR="00724179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CC3A57">
        <w:rPr>
          <w:rFonts w:ascii="仿宋_GB2312" w:eastAsia="仿宋_GB2312" w:hAnsi="仿宋_GB2312" w:cs="仿宋_GB2312" w:hint="eastAsia"/>
          <w:sz w:val="32"/>
          <w:szCs w:val="32"/>
        </w:rPr>
        <w:t>材料、</w:t>
      </w:r>
      <w:r>
        <w:rPr>
          <w:rFonts w:ascii="仿宋_GB2312" w:eastAsia="仿宋_GB2312" w:hAnsi="仿宋_GB2312" w:cs="仿宋_GB2312" w:hint="eastAsia"/>
          <w:sz w:val="32"/>
          <w:szCs w:val="32"/>
        </w:rPr>
        <w:t>冶金</w:t>
      </w:r>
      <w:r w:rsidR="000E353C">
        <w:rPr>
          <w:rFonts w:ascii="仿宋_GB2312" w:eastAsia="仿宋_GB2312" w:hAnsi="仿宋_GB2312" w:cs="仿宋_GB2312" w:hint="eastAsia"/>
          <w:sz w:val="32"/>
          <w:szCs w:val="32"/>
        </w:rPr>
        <w:t>实验教学示范中心做好</w:t>
      </w:r>
      <w:r w:rsidR="00BE43F3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864DAA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BE43F3">
        <w:rPr>
          <w:rFonts w:ascii="仿宋_GB2312" w:eastAsia="仿宋_GB2312" w:hAnsi="仿宋_GB2312" w:cs="仿宋_GB2312" w:hint="eastAsia"/>
          <w:sz w:val="32"/>
          <w:szCs w:val="32"/>
        </w:rPr>
        <w:t>年、20</w:t>
      </w:r>
      <w:r w:rsidR="00864DAA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BE43F3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A5BD3">
        <w:rPr>
          <w:rFonts w:ascii="仿宋_GB2312" w:eastAsia="仿宋_GB2312" w:hAnsi="仿宋_GB2312" w:cs="仿宋_GB2312" w:hint="eastAsia"/>
          <w:sz w:val="32"/>
          <w:szCs w:val="32"/>
        </w:rPr>
        <w:t>上级</w:t>
      </w:r>
      <w:r>
        <w:rPr>
          <w:rFonts w:ascii="仿宋_GB2312" w:eastAsia="仿宋_GB2312" w:hAnsi="仿宋_GB2312" w:cs="仿宋_GB2312" w:hint="eastAsia"/>
          <w:sz w:val="32"/>
          <w:szCs w:val="32"/>
        </w:rPr>
        <w:t>评估</w:t>
      </w:r>
      <w:r w:rsidR="00EB12A7">
        <w:rPr>
          <w:rFonts w:ascii="仿宋_GB2312" w:eastAsia="仿宋_GB2312" w:hAnsi="仿宋_GB2312" w:cs="仿宋_GB2312" w:hint="eastAsia"/>
          <w:sz w:val="32"/>
          <w:szCs w:val="32"/>
        </w:rPr>
        <w:t>准备。</w:t>
      </w:r>
      <w:r w:rsidR="00AB2F5D"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 w:rsidR="004C1A67">
        <w:rPr>
          <w:rFonts w:ascii="仿宋_GB2312" w:eastAsia="仿宋_GB2312" w:hAnsi="仿宋_GB2312" w:cs="仿宋_GB2312" w:hint="eastAsia"/>
          <w:sz w:val="32"/>
          <w:szCs w:val="32"/>
        </w:rPr>
        <w:t>日常建设</w:t>
      </w:r>
      <w:r w:rsidR="003900C5">
        <w:rPr>
          <w:rFonts w:ascii="仿宋_GB2312" w:eastAsia="仿宋_GB2312" w:hAnsi="仿宋_GB2312" w:cs="仿宋_GB2312" w:hint="eastAsia"/>
          <w:sz w:val="32"/>
          <w:szCs w:val="32"/>
        </w:rPr>
        <w:t>可</w:t>
      </w:r>
      <w:r w:rsidR="00497604">
        <w:rPr>
          <w:rFonts w:ascii="仿宋_GB2312" w:eastAsia="仿宋_GB2312" w:hAnsi="仿宋_GB2312" w:cs="仿宋_GB2312" w:hint="eastAsia"/>
          <w:sz w:val="32"/>
          <w:szCs w:val="32"/>
        </w:rPr>
        <w:t>暂</w:t>
      </w:r>
      <w:r w:rsidR="003900C5">
        <w:rPr>
          <w:rFonts w:ascii="仿宋_GB2312" w:eastAsia="仿宋_GB2312" w:hAnsi="仿宋_GB2312" w:cs="仿宋_GB2312" w:hint="eastAsia"/>
          <w:sz w:val="32"/>
          <w:szCs w:val="32"/>
        </w:rPr>
        <w:t>按目前评估指标</w:t>
      </w:r>
      <w:r w:rsidR="004C1A67">
        <w:rPr>
          <w:rFonts w:ascii="仿宋_GB2312" w:eastAsia="仿宋_GB2312" w:hAnsi="仿宋_GB2312" w:cs="仿宋_GB2312" w:hint="eastAsia"/>
          <w:sz w:val="32"/>
          <w:szCs w:val="32"/>
        </w:rPr>
        <w:t>体系</w:t>
      </w:r>
      <w:r w:rsidR="009E221F">
        <w:rPr>
          <w:rFonts w:ascii="仿宋_GB2312" w:eastAsia="仿宋_GB2312" w:hAnsi="仿宋_GB2312" w:cs="仿宋_GB2312" w:hint="eastAsia"/>
          <w:sz w:val="32"/>
          <w:szCs w:val="32"/>
        </w:rPr>
        <w:t>及新文件要求</w:t>
      </w:r>
      <w:r w:rsidR="003900C5">
        <w:rPr>
          <w:rFonts w:ascii="仿宋_GB2312" w:eastAsia="仿宋_GB2312" w:hAnsi="仿宋_GB2312" w:cs="仿宋_GB2312" w:hint="eastAsia"/>
          <w:sz w:val="32"/>
          <w:szCs w:val="32"/>
        </w:rPr>
        <w:t>准备</w:t>
      </w:r>
      <w:r w:rsidR="001201D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8F3175" w:rsidSect="00927D0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A9" w:rsidRDefault="006B18A9" w:rsidP="00927D08">
      <w:r>
        <w:separator/>
      </w:r>
    </w:p>
  </w:endnote>
  <w:endnote w:type="continuationSeparator" w:id="0">
    <w:p w:rsidR="006B18A9" w:rsidRDefault="006B18A9" w:rsidP="0092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A9" w:rsidRDefault="006B18A9" w:rsidP="00927D08">
      <w:r>
        <w:separator/>
      </w:r>
    </w:p>
  </w:footnote>
  <w:footnote w:type="continuationSeparator" w:id="0">
    <w:p w:rsidR="006B18A9" w:rsidRDefault="006B18A9" w:rsidP="0092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9D4"/>
    <w:rsid w:val="00021612"/>
    <w:rsid w:val="00021EE9"/>
    <w:rsid w:val="00041581"/>
    <w:rsid w:val="00045344"/>
    <w:rsid w:val="0005306E"/>
    <w:rsid w:val="00056CAA"/>
    <w:rsid w:val="000619AE"/>
    <w:rsid w:val="0006595F"/>
    <w:rsid w:val="00094D4C"/>
    <w:rsid w:val="000A4E0D"/>
    <w:rsid w:val="000B309D"/>
    <w:rsid w:val="000B63DF"/>
    <w:rsid w:val="000C5706"/>
    <w:rsid w:val="000C63D1"/>
    <w:rsid w:val="000E353C"/>
    <w:rsid w:val="000E373F"/>
    <w:rsid w:val="000F2A28"/>
    <w:rsid w:val="00113368"/>
    <w:rsid w:val="0011345E"/>
    <w:rsid w:val="001201DF"/>
    <w:rsid w:val="001301FF"/>
    <w:rsid w:val="0013582E"/>
    <w:rsid w:val="00142DFD"/>
    <w:rsid w:val="0016442C"/>
    <w:rsid w:val="001738AF"/>
    <w:rsid w:val="00176137"/>
    <w:rsid w:val="00176D70"/>
    <w:rsid w:val="00176FCC"/>
    <w:rsid w:val="00197472"/>
    <w:rsid w:val="001B1678"/>
    <w:rsid w:val="001B25B9"/>
    <w:rsid w:val="001B2966"/>
    <w:rsid w:val="001B2CD6"/>
    <w:rsid w:val="001B5DB2"/>
    <w:rsid w:val="001B6A49"/>
    <w:rsid w:val="001C44E2"/>
    <w:rsid w:val="001F2086"/>
    <w:rsid w:val="001F32DE"/>
    <w:rsid w:val="00201A80"/>
    <w:rsid w:val="00214015"/>
    <w:rsid w:val="0021464D"/>
    <w:rsid w:val="002147A6"/>
    <w:rsid w:val="002153A0"/>
    <w:rsid w:val="0022624A"/>
    <w:rsid w:val="002373CE"/>
    <w:rsid w:val="002638F9"/>
    <w:rsid w:val="00291FC5"/>
    <w:rsid w:val="00292577"/>
    <w:rsid w:val="002A05F1"/>
    <w:rsid w:val="002A530C"/>
    <w:rsid w:val="002B26AF"/>
    <w:rsid w:val="002B66DC"/>
    <w:rsid w:val="002D5DA2"/>
    <w:rsid w:val="002F2953"/>
    <w:rsid w:val="002F7BA9"/>
    <w:rsid w:val="00304A2A"/>
    <w:rsid w:val="00307244"/>
    <w:rsid w:val="00336867"/>
    <w:rsid w:val="00351BDA"/>
    <w:rsid w:val="00354571"/>
    <w:rsid w:val="0037298F"/>
    <w:rsid w:val="00381303"/>
    <w:rsid w:val="003900C5"/>
    <w:rsid w:val="00390BBC"/>
    <w:rsid w:val="003B0615"/>
    <w:rsid w:val="003C25EF"/>
    <w:rsid w:val="003D0BD6"/>
    <w:rsid w:val="003D2D28"/>
    <w:rsid w:val="003F0919"/>
    <w:rsid w:val="003F28B6"/>
    <w:rsid w:val="00410DD0"/>
    <w:rsid w:val="00412B86"/>
    <w:rsid w:val="00416DD9"/>
    <w:rsid w:val="00420F90"/>
    <w:rsid w:val="00436591"/>
    <w:rsid w:val="0044015E"/>
    <w:rsid w:val="0044719E"/>
    <w:rsid w:val="004525FC"/>
    <w:rsid w:val="00453C58"/>
    <w:rsid w:val="00457912"/>
    <w:rsid w:val="00460C77"/>
    <w:rsid w:val="00476C12"/>
    <w:rsid w:val="00484FEA"/>
    <w:rsid w:val="004869F1"/>
    <w:rsid w:val="00497604"/>
    <w:rsid w:val="004A4544"/>
    <w:rsid w:val="004B3FCE"/>
    <w:rsid w:val="004B62F6"/>
    <w:rsid w:val="004C1A67"/>
    <w:rsid w:val="004C61ED"/>
    <w:rsid w:val="004D2820"/>
    <w:rsid w:val="004E28BC"/>
    <w:rsid w:val="005339B3"/>
    <w:rsid w:val="00552CCF"/>
    <w:rsid w:val="00553215"/>
    <w:rsid w:val="0055406B"/>
    <w:rsid w:val="005877EF"/>
    <w:rsid w:val="005928EC"/>
    <w:rsid w:val="005973E7"/>
    <w:rsid w:val="005A2D10"/>
    <w:rsid w:val="005A387B"/>
    <w:rsid w:val="005C3E44"/>
    <w:rsid w:val="005D0961"/>
    <w:rsid w:val="005D6B78"/>
    <w:rsid w:val="005F3C2C"/>
    <w:rsid w:val="005F4ED8"/>
    <w:rsid w:val="00615066"/>
    <w:rsid w:val="00642A7C"/>
    <w:rsid w:val="00643E13"/>
    <w:rsid w:val="00656E08"/>
    <w:rsid w:val="00664145"/>
    <w:rsid w:val="00675A79"/>
    <w:rsid w:val="00695B2F"/>
    <w:rsid w:val="006A6E0C"/>
    <w:rsid w:val="006B18A9"/>
    <w:rsid w:val="006B6EA2"/>
    <w:rsid w:val="006E581D"/>
    <w:rsid w:val="006F34F6"/>
    <w:rsid w:val="006F6EA3"/>
    <w:rsid w:val="00724179"/>
    <w:rsid w:val="00727774"/>
    <w:rsid w:val="007349B0"/>
    <w:rsid w:val="00751E95"/>
    <w:rsid w:val="00752445"/>
    <w:rsid w:val="00772595"/>
    <w:rsid w:val="007807A8"/>
    <w:rsid w:val="0079359E"/>
    <w:rsid w:val="007A6AC3"/>
    <w:rsid w:val="007B38EA"/>
    <w:rsid w:val="007C3DCD"/>
    <w:rsid w:val="007D2E65"/>
    <w:rsid w:val="007D4577"/>
    <w:rsid w:val="007F4FAE"/>
    <w:rsid w:val="007F7E72"/>
    <w:rsid w:val="00800402"/>
    <w:rsid w:val="008051CA"/>
    <w:rsid w:val="00811FE8"/>
    <w:rsid w:val="008325EB"/>
    <w:rsid w:val="00837D3C"/>
    <w:rsid w:val="008533C7"/>
    <w:rsid w:val="00864DAA"/>
    <w:rsid w:val="00892249"/>
    <w:rsid w:val="008A09ED"/>
    <w:rsid w:val="008A5BD3"/>
    <w:rsid w:val="008C52C9"/>
    <w:rsid w:val="008F1957"/>
    <w:rsid w:val="008F270E"/>
    <w:rsid w:val="008F3175"/>
    <w:rsid w:val="008F7314"/>
    <w:rsid w:val="00906C1F"/>
    <w:rsid w:val="0091012A"/>
    <w:rsid w:val="009126DE"/>
    <w:rsid w:val="00914436"/>
    <w:rsid w:val="0091457A"/>
    <w:rsid w:val="009217CC"/>
    <w:rsid w:val="00927D08"/>
    <w:rsid w:val="0093270C"/>
    <w:rsid w:val="00945002"/>
    <w:rsid w:val="009564D1"/>
    <w:rsid w:val="00960169"/>
    <w:rsid w:val="009650CA"/>
    <w:rsid w:val="00991B76"/>
    <w:rsid w:val="0099398A"/>
    <w:rsid w:val="009B1C45"/>
    <w:rsid w:val="009B431D"/>
    <w:rsid w:val="009C0F1C"/>
    <w:rsid w:val="009C54E8"/>
    <w:rsid w:val="009C6037"/>
    <w:rsid w:val="009C6247"/>
    <w:rsid w:val="009D19D5"/>
    <w:rsid w:val="009E221F"/>
    <w:rsid w:val="009E5C33"/>
    <w:rsid w:val="009F1C11"/>
    <w:rsid w:val="009F6136"/>
    <w:rsid w:val="009F7913"/>
    <w:rsid w:val="00A0792B"/>
    <w:rsid w:val="00A10803"/>
    <w:rsid w:val="00A54053"/>
    <w:rsid w:val="00A66160"/>
    <w:rsid w:val="00A67C91"/>
    <w:rsid w:val="00A7112B"/>
    <w:rsid w:val="00A7403A"/>
    <w:rsid w:val="00A76E5E"/>
    <w:rsid w:val="00A94B12"/>
    <w:rsid w:val="00A969D4"/>
    <w:rsid w:val="00A96D26"/>
    <w:rsid w:val="00AB2F5D"/>
    <w:rsid w:val="00AB6E58"/>
    <w:rsid w:val="00AC4085"/>
    <w:rsid w:val="00AC7786"/>
    <w:rsid w:val="00AD2EF3"/>
    <w:rsid w:val="00AD5CBE"/>
    <w:rsid w:val="00B0687F"/>
    <w:rsid w:val="00B342C3"/>
    <w:rsid w:val="00B76B8F"/>
    <w:rsid w:val="00B77A1C"/>
    <w:rsid w:val="00B94E73"/>
    <w:rsid w:val="00BB7196"/>
    <w:rsid w:val="00BC334D"/>
    <w:rsid w:val="00BC40C8"/>
    <w:rsid w:val="00BC4C5F"/>
    <w:rsid w:val="00BC7B93"/>
    <w:rsid w:val="00BE43F3"/>
    <w:rsid w:val="00BF1077"/>
    <w:rsid w:val="00C0329B"/>
    <w:rsid w:val="00C06EA0"/>
    <w:rsid w:val="00C0775A"/>
    <w:rsid w:val="00C10D1D"/>
    <w:rsid w:val="00C1384F"/>
    <w:rsid w:val="00C14D00"/>
    <w:rsid w:val="00C20661"/>
    <w:rsid w:val="00C46366"/>
    <w:rsid w:val="00C740C6"/>
    <w:rsid w:val="00CA5E3D"/>
    <w:rsid w:val="00CA6543"/>
    <w:rsid w:val="00CC0B81"/>
    <w:rsid w:val="00CC3A57"/>
    <w:rsid w:val="00CC4E2D"/>
    <w:rsid w:val="00CD6F05"/>
    <w:rsid w:val="00CE4250"/>
    <w:rsid w:val="00CE516D"/>
    <w:rsid w:val="00CE5CA0"/>
    <w:rsid w:val="00CF3906"/>
    <w:rsid w:val="00CF6206"/>
    <w:rsid w:val="00D038C3"/>
    <w:rsid w:val="00D06150"/>
    <w:rsid w:val="00D10807"/>
    <w:rsid w:val="00D15D05"/>
    <w:rsid w:val="00D16464"/>
    <w:rsid w:val="00D20E0E"/>
    <w:rsid w:val="00D241E0"/>
    <w:rsid w:val="00D403A1"/>
    <w:rsid w:val="00D479EA"/>
    <w:rsid w:val="00D76681"/>
    <w:rsid w:val="00D81C54"/>
    <w:rsid w:val="00D83788"/>
    <w:rsid w:val="00D8617B"/>
    <w:rsid w:val="00D95596"/>
    <w:rsid w:val="00DA233D"/>
    <w:rsid w:val="00DC18B6"/>
    <w:rsid w:val="00DC4FF6"/>
    <w:rsid w:val="00DD2FD5"/>
    <w:rsid w:val="00DE2330"/>
    <w:rsid w:val="00E04C21"/>
    <w:rsid w:val="00E1316D"/>
    <w:rsid w:val="00E31471"/>
    <w:rsid w:val="00E351F8"/>
    <w:rsid w:val="00E55A5B"/>
    <w:rsid w:val="00E653C5"/>
    <w:rsid w:val="00E83B50"/>
    <w:rsid w:val="00E91A7F"/>
    <w:rsid w:val="00E9379C"/>
    <w:rsid w:val="00EA5220"/>
    <w:rsid w:val="00EB12A7"/>
    <w:rsid w:val="00EB5884"/>
    <w:rsid w:val="00EB635A"/>
    <w:rsid w:val="00EC3216"/>
    <w:rsid w:val="00EE16AB"/>
    <w:rsid w:val="00EF2E7B"/>
    <w:rsid w:val="00F07460"/>
    <w:rsid w:val="00F10B48"/>
    <w:rsid w:val="00F20417"/>
    <w:rsid w:val="00F37726"/>
    <w:rsid w:val="00F37E5E"/>
    <w:rsid w:val="00F4024E"/>
    <w:rsid w:val="00F8559C"/>
    <w:rsid w:val="00FA7054"/>
    <w:rsid w:val="00FB195C"/>
    <w:rsid w:val="00FC3B85"/>
    <w:rsid w:val="00FC40A5"/>
    <w:rsid w:val="00FD6045"/>
    <w:rsid w:val="00FE11FD"/>
    <w:rsid w:val="00FE721D"/>
    <w:rsid w:val="00FE7F22"/>
    <w:rsid w:val="00FF33F2"/>
    <w:rsid w:val="00FF4FA8"/>
    <w:rsid w:val="066B0C28"/>
    <w:rsid w:val="070E7745"/>
    <w:rsid w:val="0A0D12CC"/>
    <w:rsid w:val="0D5B3F64"/>
    <w:rsid w:val="1158205F"/>
    <w:rsid w:val="15E37657"/>
    <w:rsid w:val="18A44F15"/>
    <w:rsid w:val="1B5C01AA"/>
    <w:rsid w:val="1DF90453"/>
    <w:rsid w:val="20BD73AF"/>
    <w:rsid w:val="233333A1"/>
    <w:rsid w:val="23DB669E"/>
    <w:rsid w:val="27223468"/>
    <w:rsid w:val="29F42FB8"/>
    <w:rsid w:val="30025A68"/>
    <w:rsid w:val="341347D6"/>
    <w:rsid w:val="5BC8753B"/>
    <w:rsid w:val="5C8C70DC"/>
    <w:rsid w:val="60C421D2"/>
    <w:rsid w:val="65BD14E1"/>
    <w:rsid w:val="698D15FC"/>
    <w:rsid w:val="6EF808DC"/>
    <w:rsid w:val="70414947"/>
    <w:rsid w:val="739051FA"/>
    <w:rsid w:val="748517C9"/>
    <w:rsid w:val="75107CCB"/>
    <w:rsid w:val="7599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adjustRightInd w:val="0"/>
      <w:snapToGrid w:val="0"/>
      <w:spacing w:line="252" w:lineRule="auto"/>
    </w:pPr>
    <w:rPr>
      <w:rFonts w:ascii="宋体" w:hAnsi="宋体"/>
      <w:sz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</Words>
  <Characters>444</Characters>
  <Application>Microsoft Office Word</Application>
  <DocSecurity>0</DocSecurity>
  <Lines>3</Lines>
  <Paragraphs>1</Paragraphs>
  <ScaleCrop>false</ScaleCrop>
  <Company>Lenovo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373</cp:revision>
  <dcterms:created xsi:type="dcterms:W3CDTF">2015-07-29T00:53:00Z</dcterms:created>
  <dcterms:modified xsi:type="dcterms:W3CDTF">2016-12-29T00:22:00Z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