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 w:line="555" w:lineRule="atLeast"/>
        <w:ind w:left="0" w:right="0" w:firstLine="645"/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黑体" w:hAnsi="宋体" w:eastAsia="黑体" w:cs="黑体"/>
          <w:sz w:val="32"/>
          <w:szCs w:val="32"/>
        </w:rPr>
        <w:t>实验室安全行为规范10条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jc w:val="both"/>
      </w:pP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jc w:val="both"/>
      </w:pPr>
      <w:r>
        <w:rPr>
          <w:rFonts w:ascii="仿宋_GB2312" w:eastAsia="仿宋_GB2312" w:cs="仿宋_GB2312"/>
          <w:sz w:val="31"/>
          <w:szCs w:val="31"/>
        </w:rPr>
        <w:t>1.</w:t>
      </w:r>
      <w:r>
        <w:rPr>
          <w:rFonts w:hint="default" w:ascii="仿宋_GB2312" w:eastAsia="仿宋_GB2312" w:cs="仿宋_GB2312"/>
          <w:sz w:val="31"/>
          <w:szCs w:val="31"/>
        </w:rPr>
        <w:t>不得在实验室饮食，储存食品、饮料等个人生活物品；</w:t>
      </w:r>
      <w:r>
        <w:rPr>
          <w:rStyle w:val="5"/>
          <w:rFonts w:hint="default" w:ascii="仿宋_GB2312" w:eastAsia="仿宋_GB2312" w:cs="仿宋_GB2312"/>
          <w:color w:val="FF0000"/>
          <w:sz w:val="31"/>
          <w:szCs w:val="31"/>
        </w:rPr>
        <w:t>不得做与实验、研究无关的事情</w:t>
      </w:r>
      <w:r>
        <w:rPr>
          <w:rFonts w:hint="default" w:ascii="仿宋_GB2312" w:eastAsia="仿宋_GB2312" w:cs="仿宋_GB2312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jc w:val="both"/>
      </w:pPr>
      <w:r>
        <w:rPr>
          <w:rFonts w:hint="default" w:ascii="仿宋_GB2312" w:eastAsia="仿宋_GB2312" w:cs="仿宋_GB2312"/>
          <w:sz w:val="31"/>
          <w:szCs w:val="31"/>
        </w:rPr>
        <w:t>2.整个实验室区域</w:t>
      </w:r>
      <w:r>
        <w:rPr>
          <w:rStyle w:val="5"/>
          <w:rFonts w:hint="default" w:ascii="仿宋_GB2312" w:eastAsia="仿宋_GB2312" w:cs="仿宋_GB2312"/>
          <w:color w:val="FF0000"/>
          <w:sz w:val="31"/>
          <w:szCs w:val="31"/>
        </w:rPr>
        <w:t>禁止吸烟</w:t>
      </w:r>
      <w:r>
        <w:rPr>
          <w:rFonts w:hint="default" w:ascii="仿宋_GB2312" w:eastAsia="仿宋_GB2312" w:cs="仿宋_GB2312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jc w:val="both"/>
      </w:pPr>
      <w:r>
        <w:rPr>
          <w:rFonts w:hint="default" w:ascii="仿宋_GB2312" w:eastAsia="仿宋_GB2312" w:cs="仿宋_GB2312"/>
          <w:sz w:val="31"/>
          <w:szCs w:val="31"/>
        </w:rPr>
        <w:t>3.未经实验室管理人员允许</w:t>
      </w:r>
      <w:r>
        <w:rPr>
          <w:rStyle w:val="5"/>
          <w:rFonts w:hint="default" w:ascii="仿宋_GB2312" w:eastAsia="仿宋_GB2312" w:cs="仿宋_GB2312"/>
          <w:color w:val="FF0000"/>
          <w:sz w:val="31"/>
          <w:szCs w:val="31"/>
        </w:rPr>
        <w:t>不得将外人带进实验室</w:t>
      </w:r>
      <w:r>
        <w:rPr>
          <w:rFonts w:hint="default" w:ascii="仿宋_GB2312" w:eastAsia="仿宋_GB2312" w:cs="仿宋_GB2312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jc w:val="both"/>
      </w:pPr>
      <w:r>
        <w:rPr>
          <w:rFonts w:hint="default" w:ascii="仿宋_GB2312" w:eastAsia="仿宋_GB2312" w:cs="仿宋_GB2312"/>
          <w:sz w:val="31"/>
          <w:szCs w:val="31"/>
        </w:rPr>
        <w:t>4.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实验前了解</w:t>
      </w:r>
      <w:r>
        <w:rPr>
          <w:rStyle w:val="5"/>
          <w:rFonts w:hint="eastAsia" w:ascii="仿宋_GB2312" w:hAnsi="Times New Roman" w:eastAsia="仿宋_GB2312" w:cs="仿宋_GB2312"/>
          <w:color w:val="FF0000"/>
          <w:sz w:val="31"/>
          <w:szCs w:val="31"/>
          <w:lang w:eastAsia="zh-CN"/>
        </w:rPr>
        <w:t>仪器设备操作规程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，明确</w:t>
      </w:r>
      <w:r>
        <w:rPr>
          <w:rStyle w:val="5"/>
          <w:rFonts w:hint="eastAsia" w:ascii="仿宋_GB2312" w:hAnsi="Times New Roman" w:eastAsia="仿宋_GB2312" w:cs="仿宋_GB2312"/>
          <w:color w:val="FF0000"/>
          <w:sz w:val="31"/>
          <w:szCs w:val="31"/>
          <w:lang w:eastAsia="zh-CN"/>
        </w:rPr>
        <w:t>实验操作规范和工艺流程，清楚安全风险点和注意事项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，</w:t>
      </w:r>
      <w:r>
        <w:rPr>
          <w:rFonts w:hint="default" w:ascii="仿宋_GB2312" w:eastAsia="仿宋_GB2312" w:cs="仿宋_GB2312"/>
          <w:sz w:val="31"/>
          <w:szCs w:val="31"/>
        </w:rPr>
        <w:t>熟悉紧急情况下的</w:t>
      </w:r>
      <w:r>
        <w:rPr>
          <w:rStyle w:val="5"/>
          <w:rFonts w:hint="default" w:ascii="仿宋_GB2312" w:hAnsi="Times New Roman" w:eastAsia="仿宋_GB2312" w:cs="仿宋_GB2312"/>
          <w:color w:val="FF0000"/>
          <w:sz w:val="31"/>
          <w:szCs w:val="31"/>
          <w:lang w:eastAsia="zh-CN"/>
        </w:rPr>
        <w:t>逃离路线和紧急应对措施</w:t>
      </w:r>
      <w:r>
        <w:rPr>
          <w:rFonts w:hint="default" w:ascii="仿宋_GB2312" w:eastAsia="仿宋_GB2312" w:cs="仿宋_GB2312"/>
          <w:sz w:val="31"/>
          <w:szCs w:val="31"/>
        </w:rPr>
        <w:t>，</w:t>
      </w:r>
      <w:r>
        <w:rPr>
          <w:rFonts w:hint="eastAsia" w:ascii="仿宋_GB2312" w:eastAsia="仿宋_GB2312" w:cs="仿宋_GB2312"/>
          <w:sz w:val="31"/>
          <w:szCs w:val="31"/>
          <w:lang w:eastAsia="zh-CN"/>
        </w:rPr>
        <w:t>知晓</w:t>
      </w:r>
      <w:r>
        <w:rPr>
          <w:rFonts w:hint="default" w:ascii="仿宋_GB2312" w:eastAsia="仿宋_GB2312" w:cs="仿宋_GB2312"/>
          <w:sz w:val="31"/>
          <w:szCs w:val="31"/>
        </w:rPr>
        <w:t>急救箱、灭火器材、紧急洗眼装置和冲淋器的位置。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jc w:val="both"/>
      </w:pPr>
      <w:r>
        <w:rPr>
          <w:rFonts w:hint="default" w:ascii="仿宋_GB2312" w:eastAsia="仿宋_GB2312" w:cs="仿宋_GB2312"/>
          <w:sz w:val="31"/>
          <w:szCs w:val="31"/>
        </w:rPr>
        <w:t>5.保持实验室门和走道畅通，最小化存放实验试剂数量，</w:t>
      </w:r>
      <w:r>
        <w:rPr>
          <w:rStyle w:val="5"/>
          <w:rFonts w:hint="default" w:ascii="仿宋_GB2312" w:eastAsia="仿宋_GB2312" w:cs="仿宋_GB2312"/>
          <w:color w:val="FF0000"/>
          <w:sz w:val="31"/>
          <w:szCs w:val="31"/>
        </w:rPr>
        <w:t>未经允许严禁储存剧毒、高爆等高危化学品</w:t>
      </w:r>
      <w:r>
        <w:rPr>
          <w:rFonts w:hint="default" w:ascii="仿宋_GB2312" w:eastAsia="仿宋_GB2312" w:cs="仿宋_GB2312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jc w:val="both"/>
      </w:pPr>
      <w:r>
        <w:rPr>
          <w:rFonts w:hint="default" w:ascii="仿宋_GB2312" w:eastAsia="仿宋_GB2312" w:cs="仿宋_GB2312"/>
          <w:sz w:val="31"/>
          <w:szCs w:val="31"/>
        </w:rPr>
        <w:t>6.进入实验室需穿戴工作服，佩戴口罩，</w:t>
      </w:r>
      <w:r>
        <w:rPr>
          <w:rStyle w:val="5"/>
          <w:rFonts w:hint="default" w:ascii="仿宋_GB2312" w:eastAsia="仿宋_GB2312" w:cs="仿宋_GB2312"/>
          <w:color w:val="FF0000"/>
          <w:sz w:val="31"/>
          <w:szCs w:val="31"/>
        </w:rPr>
        <w:t>离开实验室前须洗手，关好门窗、水电</w:t>
      </w:r>
      <w:r>
        <w:rPr>
          <w:rFonts w:hint="default" w:ascii="仿宋_GB2312" w:eastAsia="仿宋_GB2312" w:cs="仿宋_GB2312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jc w:val="both"/>
      </w:pPr>
      <w:r>
        <w:rPr>
          <w:rFonts w:hint="default" w:ascii="仿宋_GB2312" w:eastAsia="仿宋_GB2312" w:cs="仿宋_GB2312"/>
          <w:sz w:val="31"/>
          <w:szCs w:val="31"/>
        </w:rPr>
        <w:t>7.</w:t>
      </w:r>
      <w:r>
        <w:rPr>
          <w:rStyle w:val="5"/>
          <w:rFonts w:hint="default" w:ascii="仿宋_GB2312" w:eastAsia="仿宋_GB2312" w:cs="仿宋_GB2312"/>
          <w:color w:val="FF0000"/>
          <w:sz w:val="31"/>
          <w:szCs w:val="31"/>
        </w:rPr>
        <w:t>保持实验室干净整洁</w:t>
      </w:r>
      <w:r>
        <w:rPr>
          <w:rFonts w:hint="default" w:ascii="仿宋_GB2312" w:eastAsia="仿宋_GB2312" w:cs="仿宋_GB2312"/>
          <w:sz w:val="31"/>
          <w:szCs w:val="31"/>
        </w:rPr>
        <w:t>。实验结束后实验用具、器皿等及时洗净、烘干、入柜，室内和台面均无大量物品堆积，每天至少清理一次实验台。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jc w:val="both"/>
      </w:pPr>
      <w:r>
        <w:rPr>
          <w:rFonts w:hint="default" w:ascii="仿宋_GB2312" w:eastAsia="仿宋_GB2312" w:cs="仿宋_GB2312"/>
          <w:sz w:val="31"/>
          <w:szCs w:val="31"/>
        </w:rPr>
        <w:t>8.实验过程中碰到疑问及时请教实验室或仪器设备责任人，</w:t>
      </w:r>
      <w:r>
        <w:rPr>
          <w:rStyle w:val="5"/>
          <w:rFonts w:hint="default" w:ascii="仿宋_GB2312" w:eastAsia="仿宋_GB2312" w:cs="仿宋_GB2312"/>
          <w:color w:val="FF0000"/>
          <w:sz w:val="31"/>
          <w:szCs w:val="31"/>
        </w:rPr>
        <w:t>不得盲目操作</w:t>
      </w:r>
      <w:r>
        <w:rPr>
          <w:rFonts w:hint="default" w:ascii="仿宋_GB2312" w:eastAsia="仿宋_GB2312" w:cs="仿宋_GB2312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jc w:val="both"/>
      </w:pPr>
      <w:r>
        <w:rPr>
          <w:rFonts w:hint="default" w:ascii="仿宋_GB2312" w:eastAsia="仿宋_GB2312" w:cs="仿宋_GB2312"/>
          <w:sz w:val="31"/>
          <w:szCs w:val="31"/>
        </w:rPr>
        <w:t>9.做实验期间</w:t>
      </w:r>
      <w:r>
        <w:rPr>
          <w:rStyle w:val="5"/>
          <w:rFonts w:hint="default" w:ascii="仿宋_GB2312" w:eastAsia="仿宋_GB2312" w:cs="仿宋_GB2312"/>
          <w:color w:val="FF0000"/>
          <w:sz w:val="31"/>
          <w:szCs w:val="31"/>
        </w:rPr>
        <w:t>严禁离开实验现场</w:t>
      </w:r>
      <w:r>
        <w:rPr>
          <w:rFonts w:hint="default" w:ascii="仿宋_GB2312" w:eastAsia="仿宋_GB2312" w:cs="仿宋_GB2312"/>
          <w:sz w:val="31"/>
          <w:szCs w:val="31"/>
        </w:rPr>
        <w:t>。</w:t>
      </w:r>
    </w:p>
    <w:p>
      <w:pPr>
        <w:pStyle w:val="2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645"/>
        <w:jc w:val="both"/>
      </w:pPr>
      <w:r>
        <w:rPr>
          <w:rFonts w:hint="default" w:ascii="仿宋_GB2312" w:eastAsia="仿宋_GB2312" w:cs="仿宋_GB2312"/>
          <w:sz w:val="31"/>
          <w:szCs w:val="31"/>
        </w:rPr>
        <w:t>10.晚上、节假日做某些危险实验时室内</w:t>
      </w:r>
      <w:r>
        <w:rPr>
          <w:rStyle w:val="5"/>
          <w:rFonts w:hint="default" w:ascii="仿宋_GB2312" w:eastAsia="仿宋_GB2312" w:cs="仿宋_GB2312"/>
          <w:color w:val="FF0000"/>
          <w:sz w:val="31"/>
          <w:szCs w:val="31"/>
        </w:rPr>
        <w:t>必须有二人以上</w:t>
      </w:r>
      <w:r>
        <w:rPr>
          <w:rFonts w:hint="default" w:ascii="仿宋_GB2312" w:eastAsia="仿宋_GB2312" w:cs="仿宋_GB2312"/>
          <w:sz w:val="31"/>
          <w:szCs w:val="31"/>
        </w:rPr>
        <w:t>，以保人身安全。</w:t>
      </w: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3C52B5"/>
    <w:rsid w:val="494E0030"/>
    <w:rsid w:val="4B5F3B0E"/>
    <w:rsid w:val="6C3C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2021-10-27T03:24:00Z</dcterms:created>
  <dc:creator>树深时见鹿</dc:creator>
  <cp:lastModifiedBy>树深时见鹿</cp:lastModifiedBy>
  <dcterms:modified xsi:type="dcterms:W3CDTF">2021-10-27T08:38:36Z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02E07C3C1422471AA23A056DCDE32849</vt:lpwstr>
  </property>
</Properties>
</file>