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6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1581"/>
        <w:gridCol w:w="2362"/>
        <w:gridCol w:w="1456"/>
        <w:gridCol w:w="1258"/>
        <w:gridCol w:w="755"/>
        <w:gridCol w:w="695"/>
        <w:gridCol w:w="1119"/>
        <w:gridCol w:w="875"/>
        <w:gridCol w:w="766"/>
        <w:gridCol w:w="202"/>
        <w:gridCol w:w="851"/>
        <w:gridCol w:w="1143"/>
        <w:gridCol w:w="10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467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spacing w:after="156" w:afterLines="50" w:line="560" w:lineRule="exact"/>
              <w:jc w:val="left"/>
              <w:rPr>
                <w:rFonts w:ascii="Times New Roman" w:hAnsi="Times New Roman" w:eastAsia="黑体" w:cs="黑体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附件1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2"/>
                <w:szCs w:val="32"/>
              </w:rPr>
              <w:t>西安建筑科技大学大型贵重仪器设备利用率统计表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44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单位（公章）：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填报人（签字）：</w:t>
            </w:r>
          </w:p>
        </w:tc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 xml:space="preserve">    单位负责人（签字）：</w:t>
            </w:r>
          </w:p>
        </w:tc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527" w:firstLineChars="250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填报日期：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5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仪器设备名称</w:t>
            </w:r>
          </w:p>
        </w:tc>
        <w:tc>
          <w:tcPr>
            <w:tcW w:w="23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所属实验室</w:t>
            </w:r>
          </w:p>
        </w:tc>
        <w:tc>
          <w:tcPr>
            <w:tcW w:w="1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所在校区、楼宇及房间号</w:t>
            </w:r>
          </w:p>
        </w:tc>
        <w:tc>
          <w:tcPr>
            <w:tcW w:w="12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统计时段</w:t>
            </w:r>
          </w:p>
        </w:tc>
        <w:tc>
          <w:tcPr>
            <w:tcW w:w="34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年有效机时数统计</w:t>
            </w:r>
          </w:p>
        </w:tc>
        <w:tc>
          <w:tcPr>
            <w:tcW w:w="29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年额定机时数</w:t>
            </w:r>
          </w:p>
        </w:tc>
        <w:tc>
          <w:tcPr>
            <w:tcW w:w="109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仪器设备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利用率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2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pacing w:val="-20"/>
                <w:w w:val="9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20"/>
                <w:w w:val="90"/>
                <w:kern w:val="0"/>
                <w:szCs w:val="21"/>
              </w:rPr>
              <w:t>本院（系）有效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工作机时数</w:t>
            </w:r>
          </w:p>
        </w:tc>
        <w:tc>
          <w:tcPr>
            <w:tcW w:w="11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非本院（系）服务机时数</w:t>
            </w:r>
          </w:p>
        </w:tc>
        <w:tc>
          <w:tcPr>
            <w:tcW w:w="8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有效机时数合计</w:t>
            </w:r>
          </w:p>
        </w:tc>
        <w:tc>
          <w:tcPr>
            <w:tcW w:w="1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仪器仪表类</w:t>
            </w: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机电设备类和电子设备类</w:t>
            </w:r>
          </w:p>
        </w:tc>
        <w:tc>
          <w:tcPr>
            <w:tcW w:w="10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2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教学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科研</w:t>
            </w:r>
          </w:p>
        </w:tc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通用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设备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专用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设备</w:t>
            </w:r>
          </w:p>
        </w:tc>
        <w:tc>
          <w:tcPr>
            <w:tcW w:w="11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0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5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ind w:left="1" w:hanging="1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201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.1.1至</w:t>
            </w:r>
            <w:r>
              <w:rPr>
                <w:rFonts w:hint="eastAsia" w:ascii="宋体" w:hAnsi="宋体" w:cs="宋体"/>
                <w:b/>
                <w:w w:val="90"/>
                <w:kern w:val="0"/>
                <w:szCs w:val="21"/>
              </w:rPr>
              <w:t>201</w:t>
            </w:r>
            <w:r>
              <w:rPr>
                <w:rFonts w:hint="eastAsia" w:ascii="宋体" w:hAnsi="宋体" w:cs="宋体"/>
                <w:b/>
                <w:w w:val="9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b/>
                <w:w w:val="90"/>
                <w:kern w:val="0"/>
                <w:szCs w:val="21"/>
              </w:rPr>
              <w:t>.12.31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1400□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800</w:t>
            </w: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cs="宋体"/>
                <w:kern w:val="0"/>
                <w:szCs w:val="21"/>
              </w:rPr>
              <w:t>800</w:t>
            </w: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5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1400□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cs="宋体"/>
                <w:kern w:val="0"/>
                <w:szCs w:val="21"/>
              </w:rPr>
              <w:t>800</w:t>
            </w: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cs="宋体"/>
                <w:kern w:val="0"/>
                <w:szCs w:val="21"/>
              </w:rPr>
              <w:t>800</w:t>
            </w: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5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1400□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cs="宋体"/>
                <w:kern w:val="0"/>
                <w:szCs w:val="21"/>
              </w:rPr>
              <w:t>800</w:t>
            </w: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cs="宋体"/>
                <w:kern w:val="0"/>
                <w:szCs w:val="21"/>
              </w:rPr>
              <w:t>800</w:t>
            </w: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5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1400□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cs="宋体"/>
                <w:kern w:val="0"/>
                <w:szCs w:val="21"/>
              </w:rPr>
              <w:t>800</w:t>
            </w: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cs="宋体"/>
                <w:kern w:val="0"/>
                <w:szCs w:val="21"/>
              </w:rPr>
              <w:t>800</w:t>
            </w: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5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1400□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cs="宋体"/>
                <w:kern w:val="0"/>
                <w:szCs w:val="21"/>
              </w:rPr>
              <w:t>800</w:t>
            </w: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cs="宋体"/>
                <w:kern w:val="0"/>
                <w:szCs w:val="21"/>
              </w:rPr>
              <w:t>800</w:t>
            </w: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92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合计　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</w:trPr>
        <w:tc>
          <w:tcPr>
            <w:tcW w:w="1467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422" w:firstLineChars="200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填表说明：</w:t>
            </w:r>
          </w:p>
          <w:p>
            <w:pPr>
              <w:widowControl/>
              <w:ind w:firstLine="412" w:firstLineChars="196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1．大型贵重仪器设备年利用率＝有效机时数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额定机时数×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100%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。有效机时是指必要的开机准备时间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+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测试时间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+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必须的后处理时间。额定机时数主要分为：</w:t>
            </w:r>
          </w:p>
          <w:p>
            <w:pPr>
              <w:widowControl/>
              <w:ind w:firstLine="412" w:firstLineChars="196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）仪器仪表类。</w:t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通用设备：</w:t>
            </w:r>
            <w:r>
              <w:rPr>
                <w:rFonts w:ascii="仿宋_GB2312" w:hAnsi="宋体" w:eastAsia="仿宋_GB2312" w:cs="宋体"/>
                <w:b/>
                <w:kern w:val="0"/>
                <w:szCs w:val="21"/>
              </w:rPr>
              <w:t>1400</w:t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小时</w:t>
            </w:r>
            <w:r>
              <w:rPr>
                <w:rFonts w:ascii="仿宋_GB2312" w:hAnsi="宋体" w:eastAsia="仿宋_GB2312" w:cs="宋体"/>
                <w:b/>
                <w:kern w:val="0"/>
                <w:szCs w:val="21"/>
              </w:rPr>
              <w:t>/</w:t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（公式：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7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小时×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天×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40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周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=1400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小时）；</w:t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专用设备：</w:t>
            </w:r>
            <w:r>
              <w:rPr>
                <w:rFonts w:ascii="仿宋_GB2312" w:hAnsi="宋体" w:eastAsia="仿宋_GB2312" w:cs="宋体"/>
                <w:b/>
                <w:kern w:val="0"/>
                <w:szCs w:val="21"/>
              </w:rPr>
              <w:t>800</w:t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小时</w:t>
            </w:r>
            <w:r>
              <w:rPr>
                <w:rFonts w:ascii="仿宋_GB2312" w:hAnsi="宋体" w:eastAsia="仿宋_GB2312" w:cs="宋体"/>
                <w:b/>
                <w:kern w:val="0"/>
                <w:szCs w:val="21"/>
              </w:rPr>
              <w:t>/</w:t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（公式：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小时×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天×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40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周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=800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小时）。</w:t>
            </w:r>
          </w:p>
          <w:p>
            <w:pPr>
              <w:widowControl/>
              <w:ind w:firstLine="412" w:firstLineChars="196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）机电设备类和电子设备类：</w:t>
            </w:r>
            <w:r>
              <w:rPr>
                <w:rFonts w:ascii="仿宋_GB2312" w:hAnsi="宋体" w:eastAsia="仿宋_GB2312" w:cs="宋体"/>
                <w:b/>
                <w:kern w:val="0"/>
                <w:szCs w:val="21"/>
              </w:rPr>
              <w:t>800</w:t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小时</w:t>
            </w:r>
            <w:r>
              <w:rPr>
                <w:rFonts w:ascii="仿宋_GB2312" w:hAnsi="宋体" w:eastAsia="仿宋_GB2312" w:cs="宋体"/>
                <w:b/>
                <w:kern w:val="0"/>
                <w:szCs w:val="21"/>
              </w:rPr>
              <w:t>/</w:t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（公式：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小时×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天×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40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周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=800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小时）。</w:t>
            </w:r>
          </w:p>
          <w:p>
            <w:pPr>
              <w:widowControl/>
              <w:ind w:firstLine="412" w:firstLineChars="196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2．请根据仪器设备属性选择年额定机时数标准，并在对应“</w:t>
            </w: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”划“√”。</w:t>
            </w:r>
          </w:p>
          <w:p>
            <w:pPr>
              <w:widowControl/>
              <w:ind w:firstLine="412" w:firstLineChars="196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3．报送本表时请将“年利用大型贵重仪器设备人时数”各项目统计依据支撑材料（原件或复印件）一同报送。</w:t>
            </w:r>
          </w:p>
        </w:tc>
      </w:tr>
    </w:tbl>
    <w:p/>
    <w:sectPr>
      <w:pgSz w:w="16838" w:h="11906" w:orient="landscape"/>
      <w:pgMar w:top="1559" w:right="1440" w:bottom="155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C1A"/>
    <w:rsid w:val="003B1C1A"/>
    <w:rsid w:val="005867B5"/>
    <w:rsid w:val="005E4209"/>
    <w:rsid w:val="00C96B83"/>
    <w:rsid w:val="11F32577"/>
    <w:rsid w:val="2C4A0FC6"/>
    <w:rsid w:val="7FFC451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</Words>
  <Characters>595</Characters>
  <Lines>4</Lines>
  <Paragraphs>1</Paragraphs>
  <TotalTime>0</TotalTime>
  <ScaleCrop>false</ScaleCrop>
  <LinksUpToDate>false</LinksUpToDate>
  <CharactersWithSpaces>698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2016-01-05T07:55:00Z</dcterms:created>
  <dc:creator>admin</dc:creator>
  <cp:lastModifiedBy>Administrator</cp:lastModifiedBy>
  <dcterms:modified xsi:type="dcterms:W3CDTF">2016-12-12T06:47:39Z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